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3991EE39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292C3B">
        <w:rPr>
          <w:rFonts w:eastAsia="Arial Unicode MS"/>
          <w:b/>
        </w:rPr>
        <w:t>1</w:t>
      </w:r>
      <w:r w:rsidR="00D33687">
        <w:rPr>
          <w:rFonts w:eastAsia="Arial Unicode MS"/>
          <w:b/>
        </w:rPr>
        <w:t>5</w:t>
      </w:r>
    </w:p>
    <w:p w14:paraId="54DE7BFF" w14:textId="21EC1451" w:rsidR="00C10996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4E2C8B">
        <w:rPr>
          <w:rFonts w:eastAsia="Arial Unicode MS"/>
        </w:rPr>
        <w:t>1</w:t>
      </w:r>
      <w:r w:rsidR="00D33687">
        <w:rPr>
          <w:rFonts w:eastAsia="Arial Unicode MS"/>
        </w:rPr>
        <w:t>4</w:t>
      </w:r>
      <w:r>
        <w:rPr>
          <w:rFonts w:eastAsia="Arial Unicode MS"/>
        </w:rPr>
        <w:t>. p.)</w:t>
      </w:r>
    </w:p>
    <w:p w14:paraId="3342B827" w14:textId="77777777" w:rsidR="00466449" w:rsidRPr="00466449" w:rsidRDefault="00466449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2A72B5E2" w14:textId="77777777" w:rsidR="00D33687" w:rsidRPr="00D33687" w:rsidRDefault="00D33687" w:rsidP="00D33687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r w:rsidRPr="00D33687">
        <w:rPr>
          <w:rFonts w:eastAsia="Arial Unicode MS" w:cs="Arial Unicode MS"/>
          <w:b/>
          <w:kern w:val="1"/>
          <w:lang w:eastAsia="hi-IN" w:bidi="hi-IN"/>
        </w:rPr>
        <w:t>Par nekustamā īpašuma “Pagasta mežs”, Sarkaņu pagastā, Madonas novadā, nodošanu atsavināšanai, rīkojot izsoli</w:t>
      </w:r>
    </w:p>
    <w:p w14:paraId="6E2F4CE0" w14:textId="77777777" w:rsidR="00D33687" w:rsidRPr="00D33687" w:rsidRDefault="00D33687" w:rsidP="00D33687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27A53299" w14:textId="77777777" w:rsidR="00D33687" w:rsidRPr="00D33687" w:rsidRDefault="00D33687" w:rsidP="003F64B4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D33687">
        <w:rPr>
          <w:rFonts w:eastAsia="Calibri"/>
          <w:kern w:val="1"/>
          <w:lang w:eastAsia="hi-IN" w:bidi="hi-IN"/>
        </w:rPr>
        <w:t>Madonas novada pašvaldībā saņemts Sarkaņu pagasta pārvaldes vadītāja ierosinājums par nekustamā īpašuma “Pagasta mežs”, Sarkaņu pagastā, Madonas novadā, nodošanu  atsavināšanai.</w:t>
      </w:r>
    </w:p>
    <w:p w14:paraId="0792EFED" w14:textId="77777777" w:rsidR="00D33687" w:rsidRPr="00D33687" w:rsidRDefault="00D33687" w:rsidP="003F64B4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D33687">
        <w:rPr>
          <w:rFonts w:eastAsia="Calibri"/>
          <w:kern w:val="1"/>
          <w:lang w:eastAsia="hi-IN" w:bidi="hi-IN"/>
        </w:rPr>
        <w:t>Īpašuma tiesības uz nekustamo īpašumu “Pagasta mežs”, ar kadastra numuru 7090 003 0045, 3,6 ha platībā ir nostiprinātas uz Madonas novada pašvaldības vārda Sarkaņu pagasta zemesgrāmatā  ar nodalījuma Nr. 100000727317.</w:t>
      </w:r>
    </w:p>
    <w:p w14:paraId="2B0B107F" w14:textId="057D25F7" w:rsidR="00D33687" w:rsidRPr="00D33687" w:rsidRDefault="00D33687" w:rsidP="003F64B4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D33687">
        <w:rPr>
          <w:rFonts w:eastAsia="Calibri"/>
          <w:kern w:val="1"/>
          <w:lang w:eastAsia="hi-IN" w:bidi="hi-IN"/>
        </w:rPr>
        <w:t>Nekustamais īpašums “Pagasta mežs”, Sarkaņu pagasts, Madonas novads, sastāv no zemes vienības ar kadastra apzīmējumu 7090 003 0045 3,6 ha platībā, kura galvenais lietošanas mērķis ir- zeme, uz kuras galvenā saimnieciskā darbība ir mežsaimniecība</w:t>
      </w:r>
      <w:r w:rsidR="003F64B4">
        <w:rPr>
          <w:rFonts w:eastAsia="Calibri"/>
          <w:kern w:val="1"/>
          <w:lang w:eastAsia="hi-IN" w:bidi="hi-IN"/>
        </w:rPr>
        <w:t>.</w:t>
      </w:r>
    </w:p>
    <w:p w14:paraId="628490DB" w14:textId="77777777" w:rsidR="00D33687" w:rsidRPr="00D33687" w:rsidRDefault="00D33687" w:rsidP="003F64B4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D33687">
        <w:rPr>
          <w:rFonts w:eastAsia="Calibri"/>
          <w:kern w:val="1"/>
          <w:lang w:eastAsia="hi-IN" w:bidi="hi-IN"/>
        </w:rPr>
        <w:t>Nekustamais īpašums “Pagasta mežs”, Sarkaņu pagastā, Madonas novadā, nav nepieciešams pašvaldībai tās funkciju nodrošināšanai.</w:t>
      </w:r>
    </w:p>
    <w:p w14:paraId="12B60EA8" w14:textId="57551B7B" w:rsidR="00D33687" w:rsidRPr="00D33687" w:rsidRDefault="00D33687" w:rsidP="003F64B4">
      <w:pPr>
        <w:suppressAutoHyphens/>
        <w:spacing w:line="276" w:lineRule="auto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D33687">
        <w:rPr>
          <w:rFonts w:cs="Arial"/>
          <w:kern w:val="1"/>
          <w:lang w:eastAsia="hi-IN" w:bidi="hi-IN"/>
        </w:rPr>
        <w:t>Saskaņā ar  “Pašvaldību likuma” 10. panta pirmās daļas 16. punktu “</w:t>
      </w:r>
      <w:r w:rsidRPr="00D33687">
        <w:rPr>
          <w:rFonts w:eastAsia="SimSun" w:cs="Arial"/>
          <w:i/>
          <w:kern w:val="1"/>
          <w:lang w:eastAsia="hi-IN" w:bidi="hi-IN"/>
        </w:rPr>
        <w:t>tikai domes kompetencē ir:</w:t>
      </w:r>
      <w:r w:rsidRPr="00D33687">
        <w:rPr>
          <w:rFonts w:cs="Arial"/>
          <w:i/>
          <w:kern w:val="1"/>
          <w:lang w:eastAsia="hi-IN" w:bidi="hi-IN"/>
        </w:rPr>
        <w:t xml:space="preserve"> </w:t>
      </w:r>
      <w:r w:rsidRPr="00D33687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</w:t>
      </w:r>
      <w:r w:rsidR="003F64B4">
        <w:rPr>
          <w:rFonts w:eastAsia="SimSun" w:cs="Arial"/>
          <w:i/>
          <w:kern w:val="1"/>
          <w:lang w:eastAsia="hi-IN" w:bidi="hi-IN"/>
        </w:rPr>
        <w:t>”.</w:t>
      </w:r>
    </w:p>
    <w:p w14:paraId="25E4F1B2" w14:textId="4C54E0F9" w:rsidR="00B442EC" w:rsidRDefault="00D33687" w:rsidP="003F64B4">
      <w:pPr>
        <w:spacing w:line="276" w:lineRule="auto"/>
        <w:ind w:firstLine="720"/>
        <w:jc w:val="both"/>
        <w:rPr>
          <w:rFonts w:eastAsia="Calibri"/>
          <w:b/>
          <w:bCs/>
        </w:rPr>
      </w:pPr>
      <w:r w:rsidRPr="00D33687">
        <w:rPr>
          <w:kern w:val="1"/>
          <w:lang w:eastAsia="hi-IN" w:bidi="hi-IN"/>
        </w:rPr>
        <w:t>Saskaņā ar Publiskas personas mantas atsavināšanas likuma 3. panta otro daļu “</w:t>
      </w:r>
      <w:r w:rsidRPr="00D33687">
        <w:rPr>
          <w:i/>
          <w:kern w:val="1"/>
          <w:lang w:eastAsia="hi-IN" w:bidi="hi-IN"/>
        </w:rPr>
        <w:t>Publiskas personas mantas atsavināšanas pamatveids ir mantas pārdošana izsolē</w:t>
      </w:r>
      <w:r w:rsidRPr="00D33687">
        <w:rPr>
          <w:kern w:val="1"/>
          <w:lang w:eastAsia="hi-IN" w:bidi="hi-IN"/>
        </w:rPr>
        <w:t xml:space="preserve">”, 4. panta pirmo daļu [..] </w:t>
      </w:r>
      <w:r w:rsidRPr="00D33687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D33687">
        <w:rPr>
          <w:kern w:val="1"/>
          <w:lang w:eastAsia="hi-IN" w:bidi="hi-IN"/>
        </w:rPr>
        <w:t xml:space="preserve">, 5. panta pirmo daļu </w:t>
      </w:r>
      <w:r w:rsidRPr="00D33687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D33687">
        <w:rPr>
          <w:rFonts w:eastAsia="SimSun" w:cs="Arial"/>
          <w:kern w:val="1"/>
          <w:lang w:eastAsia="hi-IN" w:bidi="hi-IN"/>
        </w:rPr>
        <w:t xml:space="preserve">, ņemot vērā 17.01.2024. Uzņēmējdarbības, teritoriālo un vides jautājumu komitejas atzinumu, </w:t>
      </w:r>
      <w:r w:rsidR="00B442EC">
        <w:t xml:space="preserve">atklāti balsojot: </w:t>
      </w:r>
      <w:r w:rsidR="00B442EC">
        <w:rPr>
          <w:b/>
          <w:color w:val="000000"/>
        </w:rPr>
        <w:t>PAR – 1</w:t>
      </w:r>
      <w:r w:rsidR="0014378A">
        <w:rPr>
          <w:b/>
          <w:color w:val="000000"/>
        </w:rPr>
        <w:t>4</w:t>
      </w:r>
      <w:r w:rsidR="00B442EC">
        <w:rPr>
          <w:b/>
          <w:color w:val="000000"/>
        </w:rPr>
        <w:t xml:space="preserve"> </w:t>
      </w:r>
      <w:r w:rsidR="00B442EC">
        <w:rPr>
          <w:color w:val="000000"/>
        </w:rPr>
        <w:t>(</w:t>
      </w:r>
      <w:r w:rsidR="00B442EC">
        <w:rPr>
          <w:bCs/>
          <w:noProof/>
        </w:rPr>
        <w:t>Agris Lungevičs, Aigars Šķēls, Aivis Masaļskis, Andris Dombrovskis, Andris Sakne, Artūrs Čačka, Arvīds Greidiņš, Gunārs Ikaunieks, Guntis Klikučs, Iveta Peilāne, Kaspars Udrass, Māris Olte, Valda Kļaviņa, Zigfrīds Gora)</w:t>
      </w:r>
      <w:r w:rsidR="00B442EC">
        <w:rPr>
          <w:rFonts w:eastAsia="Calibri"/>
        </w:rPr>
        <w:t>,</w:t>
      </w:r>
      <w:r w:rsidR="00B442EC">
        <w:rPr>
          <w:rFonts w:eastAsia="Calibri"/>
          <w:b/>
          <w:bCs/>
        </w:rPr>
        <w:t xml:space="preserve"> PRET – NAV, ATTURAS – NAV</w:t>
      </w:r>
      <w:r w:rsidR="00B442EC">
        <w:rPr>
          <w:rFonts w:eastAsia="Calibri"/>
        </w:rPr>
        <w:t xml:space="preserve">, Madonas novada pašvaldības dome </w:t>
      </w:r>
      <w:r w:rsidR="00B442EC">
        <w:rPr>
          <w:rFonts w:eastAsia="Calibri"/>
          <w:b/>
          <w:bCs/>
        </w:rPr>
        <w:t>NOLEMJ:</w:t>
      </w:r>
    </w:p>
    <w:p w14:paraId="251B8BDD" w14:textId="5B18FBAD" w:rsidR="00D33687" w:rsidRPr="00D33687" w:rsidRDefault="00D33687" w:rsidP="003F64B4">
      <w:pPr>
        <w:spacing w:line="276" w:lineRule="auto"/>
        <w:ind w:firstLine="720"/>
        <w:jc w:val="both"/>
        <w:rPr>
          <w:rFonts w:eastAsia="SimSun"/>
          <w:kern w:val="1"/>
          <w:lang w:eastAsia="ar-SA"/>
        </w:rPr>
      </w:pPr>
    </w:p>
    <w:p w14:paraId="2CD158DB" w14:textId="77777777" w:rsidR="00D33687" w:rsidRPr="00D33687" w:rsidRDefault="00D33687" w:rsidP="003F64B4">
      <w:pPr>
        <w:widowControl w:val="0"/>
        <w:numPr>
          <w:ilvl w:val="0"/>
          <w:numId w:val="8"/>
        </w:numPr>
        <w:suppressAutoHyphens/>
        <w:spacing w:line="276" w:lineRule="auto"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D33687">
        <w:rPr>
          <w:rFonts w:eastAsia="SimSun" w:cs="Arial"/>
          <w:kern w:val="1"/>
          <w:lang w:eastAsia="hi-IN" w:bidi="hi-IN"/>
        </w:rPr>
        <w:t>Nodot atsavināšanai nekustamo īpašumu “Pagasta mežs”, Sarkaņu pagasts, Madonas novads, ar  kadastra numuru 7090 003 0045  3,6 ha platībā,  rīkojot izsoli.</w:t>
      </w:r>
    </w:p>
    <w:p w14:paraId="764A8C8B" w14:textId="77777777" w:rsidR="00D33687" w:rsidRPr="00D33687" w:rsidRDefault="00D33687" w:rsidP="003F64B4">
      <w:pPr>
        <w:widowControl w:val="0"/>
        <w:numPr>
          <w:ilvl w:val="0"/>
          <w:numId w:val="8"/>
        </w:numPr>
        <w:suppressAutoHyphens/>
        <w:spacing w:line="276" w:lineRule="auto"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D33687">
        <w:rPr>
          <w:kern w:val="1"/>
          <w:lang w:eastAsia="hi-IN" w:bidi="hi-IN"/>
        </w:rPr>
        <w:t xml:space="preserve">Nekustamā īpašuma pārvaldības un teritorijas plānošanas nodaļai organizēt nekustamā </w:t>
      </w:r>
      <w:r w:rsidRPr="00D33687">
        <w:rPr>
          <w:kern w:val="1"/>
          <w:lang w:eastAsia="hi-IN" w:bidi="hi-IN"/>
        </w:rPr>
        <w:lastRenderedPageBreak/>
        <w:t xml:space="preserve">īpašuma novērtēšanu </w:t>
      </w:r>
      <w:r w:rsidRPr="00D33687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</w:p>
    <w:p w14:paraId="24FE992C" w14:textId="77777777" w:rsidR="00D33687" w:rsidRPr="00D33687" w:rsidRDefault="00D33687" w:rsidP="003F64B4">
      <w:pPr>
        <w:suppressAutoHyphens/>
        <w:spacing w:line="276" w:lineRule="auto"/>
        <w:ind w:left="432"/>
        <w:jc w:val="both"/>
        <w:rPr>
          <w:kern w:val="1"/>
          <w:lang w:eastAsia="hi-IN" w:bidi="hi-IN"/>
        </w:rPr>
      </w:pPr>
    </w:p>
    <w:p w14:paraId="1A188B8C" w14:textId="77777777" w:rsidR="00F462B5" w:rsidRPr="00F462B5" w:rsidRDefault="00F462B5" w:rsidP="00CF2BD2">
      <w:pPr>
        <w:widowControl w:val="0"/>
        <w:suppressAutoHyphens/>
        <w:rPr>
          <w:rFonts w:eastAsia="SimSun" w:cs="Arial"/>
          <w:kern w:val="1"/>
          <w:lang w:eastAsia="hi-IN" w:bidi="hi-IN"/>
        </w:rPr>
      </w:pPr>
    </w:p>
    <w:p w14:paraId="0653868C" w14:textId="77777777" w:rsidR="00466449" w:rsidRPr="008641A5" w:rsidRDefault="00466449" w:rsidP="00D82CFC">
      <w:pPr>
        <w:jc w:val="both"/>
        <w:rPr>
          <w:rFonts w:eastAsia="Calibri"/>
        </w:rPr>
      </w:pPr>
    </w:p>
    <w:p w14:paraId="53446254" w14:textId="77777777" w:rsidR="00466449" w:rsidRPr="00582C08" w:rsidRDefault="00466449" w:rsidP="00466449">
      <w:pPr>
        <w:jc w:val="both"/>
      </w:pPr>
      <w:r w:rsidRPr="00582C08">
        <w:t xml:space="preserve">             </w:t>
      </w:r>
      <w:bookmarkStart w:id="2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p w14:paraId="017D0749" w14:textId="77777777" w:rsidR="00466449" w:rsidRDefault="00466449" w:rsidP="00466449">
      <w:pPr>
        <w:rPr>
          <w:i/>
        </w:rPr>
      </w:pPr>
    </w:p>
    <w:p w14:paraId="348D3C09" w14:textId="77777777" w:rsidR="00466449" w:rsidRDefault="00466449" w:rsidP="00466449">
      <w:pPr>
        <w:rPr>
          <w:i/>
        </w:rPr>
      </w:pPr>
    </w:p>
    <w:bookmarkEnd w:id="2"/>
    <w:p w14:paraId="10DE7D4F" w14:textId="77777777" w:rsidR="008641A5" w:rsidRPr="008641A5" w:rsidRDefault="008641A5" w:rsidP="008641A5">
      <w:pPr>
        <w:rPr>
          <w:i/>
          <w:iCs/>
        </w:rPr>
      </w:pPr>
    </w:p>
    <w:p w14:paraId="4726FF83" w14:textId="77777777" w:rsidR="00D33687" w:rsidRPr="00D33687" w:rsidRDefault="00D33687" w:rsidP="00D33687">
      <w:pPr>
        <w:widowControl w:val="0"/>
        <w:suppressAutoHyphens/>
        <w:jc w:val="both"/>
        <w:rPr>
          <w:rFonts w:eastAsia="SimSun" w:cs="Arial"/>
          <w:i/>
          <w:iCs/>
          <w:kern w:val="1"/>
          <w:lang w:eastAsia="hi-IN" w:bidi="hi-IN"/>
        </w:rPr>
      </w:pPr>
      <w:r w:rsidRPr="00D33687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224E485" w14:textId="77777777" w:rsidR="008641A5" w:rsidRPr="007929E1" w:rsidRDefault="008641A5" w:rsidP="00B60510">
      <w:pPr>
        <w:spacing w:after="160" w:line="259" w:lineRule="auto"/>
        <w:jc w:val="both"/>
        <w:rPr>
          <w:rFonts w:eastAsiaTheme="minorHAnsi"/>
          <w:i/>
          <w:iCs/>
          <w:lang w:eastAsia="en-US"/>
        </w:rPr>
      </w:pPr>
    </w:p>
    <w:sectPr w:rsidR="008641A5" w:rsidRPr="007929E1" w:rsidSect="00466449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3707" w14:textId="77777777" w:rsidR="00AA76BD" w:rsidRDefault="00AA76BD" w:rsidP="00151271">
      <w:r>
        <w:separator/>
      </w:r>
    </w:p>
  </w:endnote>
  <w:endnote w:type="continuationSeparator" w:id="0">
    <w:p w14:paraId="5892E1F7" w14:textId="77777777" w:rsidR="00AA76BD" w:rsidRDefault="00AA76BD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670BF348" w14:textId="258F144F" w:rsidR="00C16539" w:rsidRPr="003C7F1F" w:rsidRDefault="00C16539" w:rsidP="00C16539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5080F808" w14:textId="77777777" w:rsidR="00C16539" w:rsidRDefault="00AA76BD" w:rsidP="00C16539">
        <w:pPr>
          <w:pStyle w:val="Kjene"/>
          <w:jc w:val="center"/>
        </w:pPr>
      </w:p>
    </w:sdtContent>
  </w:sdt>
  <w:bookmarkEnd w:id="3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018256"/>
      <w:docPartObj>
        <w:docPartGallery w:val="Page Numbers (Bottom of Page)"/>
        <w:docPartUnique/>
      </w:docPartObj>
    </w:sdtPr>
    <w:sdtEndPr/>
    <w:sdtContent>
      <w:p w14:paraId="160C044C" w14:textId="4558BF54" w:rsidR="00E2590B" w:rsidRPr="003C7F1F" w:rsidRDefault="00E2590B" w:rsidP="00E2590B">
        <w:pPr>
          <w:pStyle w:val="Kjene"/>
          <w:jc w:val="center"/>
          <w:rPr>
            <w:sz w:val="20"/>
            <w:szCs w:val="20"/>
          </w:rPr>
        </w:pPr>
      </w:p>
      <w:p w14:paraId="660D8F0E" w14:textId="77777777" w:rsidR="00E2590B" w:rsidRDefault="00AA76BD" w:rsidP="00E2590B">
        <w:pPr>
          <w:pStyle w:val="Kjene"/>
          <w:jc w:val="center"/>
        </w:pPr>
      </w:p>
    </w:sdtContent>
  </w:sdt>
  <w:p w14:paraId="5C9E2908" w14:textId="191A2F27" w:rsidR="00E2590B" w:rsidRDefault="00E2590B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88D0" w14:textId="77777777" w:rsidR="00AA76BD" w:rsidRDefault="00AA76BD" w:rsidP="00151271">
      <w:r>
        <w:separator/>
      </w:r>
    </w:p>
  </w:footnote>
  <w:footnote w:type="continuationSeparator" w:id="0">
    <w:p w14:paraId="006C6A52" w14:textId="77777777" w:rsidR="00AA76BD" w:rsidRDefault="00AA76BD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4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71F"/>
    <w:rsid w:val="00022201"/>
    <w:rsid w:val="00022ED5"/>
    <w:rsid w:val="00024038"/>
    <w:rsid w:val="00027D90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E1CD7"/>
    <w:rsid w:val="000F0A69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51F3"/>
    <w:rsid w:val="00127174"/>
    <w:rsid w:val="00130DDF"/>
    <w:rsid w:val="00131379"/>
    <w:rsid w:val="00133A52"/>
    <w:rsid w:val="00134C73"/>
    <w:rsid w:val="001359C0"/>
    <w:rsid w:val="00136365"/>
    <w:rsid w:val="0014378A"/>
    <w:rsid w:val="00146AF6"/>
    <w:rsid w:val="00151271"/>
    <w:rsid w:val="0015215E"/>
    <w:rsid w:val="00153216"/>
    <w:rsid w:val="00154262"/>
    <w:rsid w:val="00155A74"/>
    <w:rsid w:val="00155E2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728A3"/>
    <w:rsid w:val="00276E3E"/>
    <w:rsid w:val="00286381"/>
    <w:rsid w:val="0028641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F4"/>
    <w:rsid w:val="003F64B4"/>
    <w:rsid w:val="003F7B73"/>
    <w:rsid w:val="00400701"/>
    <w:rsid w:val="00401D42"/>
    <w:rsid w:val="004067A5"/>
    <w:rsid w:val="004113A9"/>
    <w:rsid w:val="00414BAB"/>
    <w:rsid w:val="00414EF2"/>
    <w:rsid w:val="00415BD2"/>
    <w:rsid w:val="00415F3C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6C4F"/>
    <w:rsid w:val="007929E1"/>
    <w:rsid w:val="00792ECB"/>
    <w:rsid w:val="007A1058"/>
    <w:rsid w:val="007A67D2"/>
    <w:rsid w:val="007A6AA9"/>
    <w:rsid w:val="007B46E8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7CCD"/>
    <w:rsid w:val="00A41EDF"/>
    <w:rsid w:val="00A447B0"/>
    <w:rsid w:val="00A504D7"/>
    <w:rsid w:val="00A618EE"/>
    <w:rsid w:val="00A63003"/>
    <w:rsid w:val="00A64C95"/>
    <w:rsid w:val="00A6708E"/>
    <w:rsid w:val="00A72944"/>
    <w:rsid w:val="00A7354F"/>
    <w:rsid w:val="00A75E0B"/>
    <w:rsid w:val="00A80BA2"/>
    <w:rsid w:val="00A8286A"/>
    <w:rsid w:val="00A83A09"/>
    <w:rsid w:val="00A84186"/>
    <w:rsid w:val="00AA1FA8"/>
    <w:rsid w:val="00AA6711"/>
    <w:rsid w:val="00AA76BD"/>
    <w:rsid w:val="00AB2425"/>
    <w:rsid w:val="00AB3A0A"/>
    <w:rsid w:val="00AB652C"/>
    <w:rsid w:val="00AB7C25"/>
    <w:rsid w:val="00AC12FE"/>
    <w:rsid w:val="00AC343C"/>
    <w:rsid w:val="00AD08D6"/>
    <w:rsid w:val="00AD1C8C"/>
    <w:rsid w:val="00AD2717"/>
    <w:rsid w:val="00AD27CA"/>
    <w:rsid w:val="00AD3996"/>
    <w:rsid w:val="00AD7403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42EC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510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EE3"/>
    <w:rsid w:val="00C46239"/>
    <w:rsid w:val="00C467D1"/>
    <w:rsid w:val="00C519CD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42671"/>
    <w:rsid w:val="00D42DDD"/>
    <w:rsid w:val="00D46A17"/>
    <w:rsid w:val="00D5320F"/>
    <w:rsid w:val="00D54468"/>
    <w:rsid w:val="00D54B45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3FE9"/>
    <w:rsid w:val="00E24362"/>
    <w:rsid w:val="00E24BBF"/>
    <w:rsid w:val="00E2590B"/>
    <w:rsid w:val="00E26FEB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61A5"/>
    <w:rsid w:val="00E91518"/>
    <w:rsid w:val="00E94025"/>
    <w:rsid w:val="00EA442E"/>
    <w:rsid w:val="00EB337A"/>
    <w:rsid w:val="00ED10D6"/>
    <w:rsid w:val="00ED1ED0"/>
    <w:rsid w:val="00EE02B8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421</cp:revision>
  <dcterms:created xsi:type="dcterms:W3CDTF">2023-08-17T07:16:00Z</dcterms:created>
  <dcterms:modified xsi:type="dcterms:W3CDTF">2024-02-01T07:36:00Z</dcterms:modified>
</cp:coreProperties>
</file>